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DF" w:rsidRDefault="009642DF" w:rsidP="009642DF">
      <w:pPr>
        <w:spacing w:after="0"/>
        <w:jc w:val="center"/>
        <w:rPr>
          <w:b/>
          <w:sz w:val="28"/>
          <w:szCs w:val="28"/>
        </w:rPr>
      </w:pPr>
      <w:r w:rsidRPr="00535FD9">
        <w:rPr>
          <w:b/>
          <w:sz w:val="28"/>
          <w:szCs w:val="28"/>
        </w:rPr>
        <w:t>It’s a new year and we’re excited to showcase</w:t>
      </w:r>
      <w:r>
        <w:rPr>
          <w:b/>
          <w:sz w:val="28"/>
          <w:szCs w:val="28"/>
        </w:rPr>
        <w:t xml:space="preserve"> a</w:t>
      </w:r>
      <w:r w:rsidRPr="00535FD9">
        <w:rPr>
          <w:b/>
          <w:sz w:val="28"/>
          <w:szCs w:val="28"/>
        </w:rPr>
        <w:t xml:space="preserve"> new and improved </w:t>
      </w:r>
    </w:p>
    <w:p w:rsidR="009642DF" w:rsidRPr="00535FD9" w:rsidRDefault="009642DF" w:rsidP="009642DF">
      <w:pPr>
        <w:spacing w:after="0"/>
        <w:jc w:val="center"/>
        <w:rPr>
          <w:b/>
          <w:sz w:val="28"/>
          <w:szCs w:val="28"/>
        </w:rPr>
      </w:pPr>
      <w:r w:rsidRPr="0081787E">
        <w:rPr>
          <w:b/>
          <w:color w:val="FF0000"/>
          <w:sz w:val="28"/>
          <w:szCs w:val="28"/>
        </w:rPr>
        <w:t>2014 March Virginia Wine &amp; Dine Month</w:t>
      </w:r>
      <w:r w:rsidRPr="00535FD9">
        <w:rPr>
          <w:b/>
          <w:sz w:val="28"/>
          <w:szCs w:val="28"/>
        </w:rPr>
        <w:t>!</w:t>
      </w:r>
      <w:r>
        <w:rPr>
          <w:b/>
          <w:sz w:val="28"/>
          <w:szCs w:val="28"/>
        </w:rPr>
        <w:t xml:space="preserve"> Hashtags: </w:t>
      </w:r>
      <w:r w:rsidRPr="00E22DCD">
        <w:rPr>
          <w:b/>
          <w:color w:val="FF0000"/>
          <w:sz w:val="28"/>
          <w:szCs w:val="28"/>
        </w:rPr>
        <w:t>#V</w:t>
      </w:r>
      <w:r w:rsidRPr="005523EA">
        <w:rPr>
          <w:b/>
          <w:color w:val="FF0000"/>
          <w:sz w:val="28"/>
          <w:szCs w:val="28"/>
        </w:rPr>
        <w:t xml:space="preserve">aWine </w:t>
      </w:r>
      <w:r w:rsidRPr="005523EA">
        <w:rPr>
          <w:b/>
          <w:sz w:val="28"/>
          <w:szCs w:val="28"/>
        </w:rPr>
        <w:t>and</w:t>
      </w:r>
      <w:r w:rsidRPr="005523EA">
        <w:rPr>
          <w:b/>
          <w:color w:val="C00000"/>
          <w:sz w:val="28"/>
          <w:szCs w:val="28"/>
        </w:rPr>
        <w:t xml:space="preserve"> </w:t>
      </w:r>
      <w:r w:rsidRPr="005523EA">
        <w:rPr>
          <w:b/>
          <w:color w:val="FF0000"/>
          <w:sz w:val="28"/>
          <w:szCs w:val="28"/>
        </w:rPr>
        <w:t>#LoveByGlass</w:t>
      </w:r>
    </w:p>
    <w:p w:rsidR="009642DF" w:rsidRPr="00993736" w:rsidRDefault="009642DF" w:rsidP="009642DF">
      <w:pPr>
        <w:spacing w:after="0"/>
        <w:rPr>
          <w:b/>
          <w:sz w:val="14"/>
          <w:szCs w:val="14"/>
        </w:rPr>
      </w:pPr>
    </w:p>
    <w:p w:rsidR="009642DF" w:rsidRDefault="009642DF" w:rsidP="009642DF">
      <w:pPr>
        <w:spacing w:after="0"/>
      </w:pPr>
      <w:r w:rsidRPr="005523EA">
        <w:rPr>
          <w:b/>
          <w:i/>
          <w:color w:val="FF0000"/>
        </w:rPr>
        <w:t>Love by the Glass: March Wine and Dine Month</w:t>
      </w:r>
      <w:r w:rsidRPr="005523EA">
        <w:rPr>
          <w:b/>
          <w:color w:val="FF0000"/>
        </w:rPr>
        <w:t xml:space="preserve"> </w:t>
      </w:r>
      <w:r w:rsidRPr="0073075C">
        <w:t xml:space="preserve">is right around the corner, and this year’s promotion is going to be </w:t>
      </w:r>
      <w:r>
        <w:t>BIGGER</w:t>
      </w:r>
      <w:r w:rsidRPr="0073075C">
        <w:t xml:space="preserve"> and better</w:t>
      </w:r>
      <w:r>
        <w:t xml:space="preserve"> for Virginia wine restaurateurs</w:t>
      </w:r>
      <w:r w:rsidRPr="0073075C">
        <w:t>!</w:t>
      </w:r>
      <w:r w:rsidRPr="00863B63">
        <w:rPr>
          <w:b/>
        </w:rPr>
        <w:t xml:space="preserve"> </w:t>
      </w:r>
      <w:r>
        <w:rPr>
          <w:b/>
        </w:rPr>
        <w:t xml:space="preserve"> </w:t>
      </w:r>
      <w:r>
        <w:t xml:space="preserve">We will be executing an extensive social media marketing campaign via our Facebook, Twitter, Pinterest and Instagram channels to help promote your Virginia wine events associated with </w:t>
      </w:r>
      <w:r w:rsidRPr="00071EE9">
        <w:rPr>
          <w:b/>
          <w:i/>
        </w:rPr>
        <w:t xml:space="preserve">Love by the Glass: </w:t>
      </w:r>
      <w:r w:rsidRPr="00703C61">
        <w:rPr>
          <w:b/>
          <w:i/>
        </w:rPr>
        <w:t xml:space="preserve">March </w:t>
      </w:r>
      <w:r w:rsidRPr="00703C61">
        <w:rPr>
          <w:b/>
        </w:rPr>
        <w:t>Wine</w:t>
      </w:r>
      <w:r w:rsidRPr="00703C61">
        <w:rPr>
          <w:b/>
          <w:i/>
        </w:rPr>
        <w:t xml:space="preserve"> and Dine</w:t>
      </w:r>
      <w:r w:rsidRPr="00071EE9">
        <w:rPr>
          <w:b/>
          <w:i/>
        </w:rPr>
        <w:t xml:space="preserve"> Month</w:t>
      </w:r>
      <w:r>
        <w:rPr>
          <w:b/>
          <w:i/>
        </w:rPr>
        <w:t xml:space="preserve">. </w:t>
      </w:r>
      <w:r>
        <w:t>Our office will be working closely with our media partners, thus providing additional valuable press and publicity for your business throughout the months of February and March. More press can equal more sales.</w:t>
      </w:r>
    </w:p>
    <w:p w:rsidR="009642DF" w:rsidRPr="00993736" w:rsidRDefault="009642DF" w:rsidP="009642DF">
      <w:pPr>
        <w:spacing w:after="0"/>
        <w:rPr>
          <w:sz w:val="14"/>
          <w:szCs w:val="14"/>
        </w:rPr>
      </w:pPr>
    </w:p>
    <w:p w:rsidR="009642DF" w:rsidRDefault="009642DF" w:rsidP="009642DF">
      <w:pPr>
        <w:spacing w:after="0"/>
      </w:pPr>
      <w:r>
        <w:rPr>
          <w:b/>
          <w:color w:val="FF0000"/>
        </w:rPr>
        <w:t>How to Participate?</w:t>
      </w:r>
      <w:r w:rsidRPr="005A32F6">
        <w:rPr>
          <w:b/>
        </w:rPr>
        <w:t xml:space="preserve"> </w:t>
      </w:r>
      <w:r w:rsidRPr="005A32F6">
        <w:t>Agree to coordinate one</w:t>
      </w:r>
      <w:r>
        <w:t xml:space="preserve"> or more</w:t>
      </w:r>
      <w:r w:rsidRPr="005A32F6">
        <w:t xml:space="preserve"> of the following </w:t>
      </w:r>
      <w:r w:rsidRPr="005523EA">
        <w:rPr>
          <w:b/>
          <w:color w:val="FF0000"/>
        </w:rPr>
        <w:t>promotions</w:t>
      </w:r>
      <w:r w:rsidRPr="005523EA">
        <w:rPr>
          <w:color w:val="FF0000"/>
        </w:rPr>
        <w:t xml:space="preserve"> </w:t>
      </w:r>
      <w:r w:rsidRPr="005A32F6">
        <w:t xml:space="preserve">for the month of </w:t>
      </w:r>
      <w:r>
        <w:t>March at your restaurant or retail shop</w:t>
      </w:r>
      <w:r w:rsidRPr="005A32F6">
        <w:t>:</w:t>
      </w:r>
    </w:p>
    <w:p w:rsidR="009642DF" w:rsidRDefault="009642DF" w:rsidP="009642DF">
      <w:pPr>
        <w:pStyle w:val="ListParagraph"/>
        <w:numPr>
          <w:ilvl w:val="0"/>
          <w:numId w:val="1"/>
        </w:numPr>
        <w:spacing w:after="0"/>
      </w:pPr>
      <w:r>
        <w:t>Carry a minimum of 5 Virginia wines, either by the glass or bottle</w:t>
      </w:r>
    </w:p>
    <w:p w:rsidR="009642DF" w:rsidRDefault="009642DF" w:rsidP="009642DF">
      <w:pPr>
        <w:pStyle w:val="ListParagraph"/>
        <w:numPr>
          <w:ilvl w:val="0"/>
          <w:numId w:val="1"/>
        </w:numPr>
        <w:spacing w:after="0"/>
      </w:pPr>
      <w:r>
        <w:t>Host a Virginia winemaker’s dinner</w:t>
      </w:r>
    </w:p>
    <w:p w:rsidR="009642DF" w:rsidRDefault="009642DF" w:rsidP="009642DF">
      <w:pPr>
        <w:pStyle w:val="ListParagraph"/>
        <w:numPr>
          <w:ilvl w:val="0"/>
          <w:numId w:val="1"/>
        </w:numPr>
        <w:spacing w:after="0"/>
      </w:pPr>
      <w:r>
        <w:t xml:space="preserve">Offer a special Virginia wine tasting flight/comparative tasting </w:t>
      </w:r>
    </w:p>
    <w:p w:rsidR="009642DF" w:rsidRDefault="009642DF" w:rsidP="009642DF">
      <w:pPr>
        <w:pStyle w:val="ListParagraph"/>
        <w:numPr>
          <w:ilvl w:val="0"/>
          <w:numId w:val="1"/>
        </w:numPr>
        <w:spacing w:after="0"/>
      </w:pPr>
      <w:r>
        <w:t xml:space="preserve">Create a special prix fixe menu paired with Virginia wines </w:t>
      </w:r>
    </w:p>
    <w:p w:rsidR="009642DF" w:rsidRDefault="009642DF" w:rsidP="009642DF">
      <w:pPr>
        <w:pStyle w:val="ListParagraph"/>
        <w:numPr>
          <w:ilvl w:val="0"/>
          <w:numId w:val="1"/>
        </w:numPr>
        <w:spacing w:after="0"/>
      </w:pPr>
      <w:r>
        <w:t xml:space="preserve">Host a Virginia wine educational tasting or Virginia wine and food pairing </w:t>
      </w:r>
    </w:p>
    <w:p w:rsidR="009642DF" w:rsidRDefault="009642DF" w:rsidP="009642DF">
      <w:pPr>
        <w:pStyle w:val="ListParagraph"/>
        <w:numPr>
          <w:ilvl w:val="0"/>
          <w:numId w:val="1"/>
        </w:numPr>
        <w:spacing w:after="0"/>
      </w:pPr>
      <w:r>
        <w:t xml:space="preserve">Actively promote Love by the Glass: March Wine and Dine Month via your social media </w:t>
      </w:r>
    </w:p>
    <w:p w:rsidR="009642DF" w:rsidRPr="00993736" w:rsidRDefault="009642DF" w:rsidP="009642DF">
      <w:pPr>
        <w:pStyle w:val="ListParagraph"/>
        <w:spacing w:after="0"/>
        <w:ind w:left="1440"/>
        <w:rPr>
          <w:sz w:val="14"/>
          <w:szCs w:val="14"/>
        </w:rPr>
      </w:pPr>
    </w:p>
    <w:p w:rsidR="009642DF" w:rsidRDefault="009642DF" w:rsidP="009642DF">
      <w:pPr>
        <w:spacing w:after="0"/>
      </w:pPr>
      <w:r w:rsidRPr="00C957F8">
        <w:rPr>
          <w:b/>
          <w:color w:val="FF0000"/>
        </w:rPr>
        <w:t>Create a buzz!</w:t>
      </w:r>
      <w:r w:rsidRPr="00C957F8">
        <w:rPr>
          <w:color w:val="FF0000"/>
        </w:rPr>
        <w:t xml:space="preserve"> </w:t>
      </w:r>
      <w:r>
        <w:t xml:space="preserve">We need your help spreading the word about this year’s </w:t>
      </w:r>
      <w:r w:rsidRPr="00A257AA">
        <w:rPr>
          <w:b/>
          <w:i/>
        </w:rPr>
        <w:t>Love by the Glass: March Wine and Dine Month</w:t>
      </w:r>
      <w:r w:rsidRPr="00A257AA">
        <w:t xml:space="preserve">. </w:t>
      </w:r>
      <w:r w:rsidRPr="00C957F8">
        <w:t xml:space="preserve">Connect with us! Actively promote </w:t>
      </w:r>
      <w:r w:rsidRPr="00A257AA">
        <w:rPr>
          <w:b/>
        </w:rPr>
        <w:t xml:space="preserve">your </w:t>
      </w:r>
      <w:r w:rsidRPr="00A257AA">
        <w:rPr>
          <w:b/>
          <w:i/>
        </w:rPr>
        <w:t>Love by the Glass: March Wine and Dine Month</w:t>
      </w:r>
      <w:r w:rsidRPr="00A257AA">
        <w:rPr>
          <w:b/>
        </w:rPr>
        <w:t xml:space="preserve"> </w:t>
      </w:r>
      <w:r>
        <w:t xml:space="preserve">specials and events using our hashtags: </w:t>
      </w:r>
      <w:r w:rsidRPr="00B27B1F">
        <w:rPr>
          <w:b/>
          <w:color w:val="FF0000"/>
        </w:rPr>
        <w:t>#VaWine</w:t>
      </w:r>
      <w:r w:rsidRPr="00B27B1F">
        <w:rPr>
          <w:color w:val="FF0000"/>
        </w:rPr>
        <w:t xml:space="preserve"> </w:t>
      </w:r>
      <w:r>
        <w:t xml:space="preserve">and </w:t>
      </w:r>
      <w:r w:rsidRPr="00B27B1F">
        <w:rPr>
          <w:b/>
          <w:color w:val="FF0000"/>
        </w:rPr>
        <w:t>#LoveByGlass</w:t>
      </w:r>
      <w:r w:rsidRPr="00B27B1F">
        <w:rPr>
          <w:color w:val="FF0000"/>
        </w:rPr>
        <w:t xml:space="preserve"> </w:t>
      </w:r>
      <w:r>
        <w:t xml:space="preserve">via your social media. </w:t>
      </w:r>
    </w:p>
    <w:p w:rsidR="009642DF" w:rsidRDefault="009041A5" w:rsidP="009642DF">
      <w:pPr>
        <w:spacing w:after="0"/>
      </w:pPr>
      <w:r>
        <w:t>Follow us at</w:t>
      </w:r>
      <w:r w:rsidR="009642DF">
        <w:t>:</w:t>
      </w:r>
    </w:p>
    <w:p w:rsidR="009642DF" w:rsidRPr="002667DA" w:rsidRDefault="009642DF" w:rsidP="009642DF">
      <w:pPr>
        <w:spacing w:after="0"/>
        <w:rPr>
          <w:sz w:val="10"/>
          <w:szCs w:val="10"/>
        </w:rPr>
      </w:pPr>
    </w:p>
    <w:p w:rsidR="009642DF" w:rsidRDefault="009642DF" w:rsidP="009642DF">
      <w:pPr>
        <w:pStyle w:val="ListParagraph"/>
        <w:numPr>
          <w:ilvl w:val="0"/>
          <w:numId w:val="2"/>
        </w:numPr>
        <w:spacing w:after="0"/>
      </w:pPr>
      <w:r w:rsidRPr="002667DA">
        <w:rPr>
          <w:b/>
        </w:rPr>
        <w:t>Virginia Wine Facebook:</w:t>
      </w:r>
      <w:r>
        <w:t xml:space="preserve"> </w:t>
      </w:r>
      <w:hyperlink r:id="rId9" w:history="1">
        <w:r w:rsidRPr="00AC4FEE">
          <w:rPr>
            <w:rStyle w:val="Hyperlink"/>
          </w:rPr>
          <w:t>www.facebook.com/vawine</w:t>
        </w:r>
      </w:hyperlink>
      <w:r>
        <w:t xml:space="preserve"> </w:t>
      </w:r>
      <w:r>
        <w:tab/>
        <w:t xml:space="preserve">     </w:t>
      </w:r>
    </w:p>
    <w:p w:rsidR="009642DF" w:rsidRDefault="009642DF" w:rsidP="009642DF">
      <w:pPr>
        <w:pStyle w:val="ListParagraph"/>
        <w:numPr>
          <w:ilvl w:val="0"/>
          <w:numId w:val="2"/>
        </w:numPr>
        <w:spacing w:after="0"/>
      </w:pPr>
      <w:r w:rsidRPr="002667DA">
        <w:rPr>
          <w:b/>
        </w:rPr>
        <w:t>Virginia Wine Twitter:</w:t>
      </w:r>
      <w:r>
        <w:t xml:space="preserve"> </w:t>
      </w:r>
      <w:hyperlink r:id="rId10" w:history="1">
        <w:r w:rsidRPr="00AC4FEE">
          <w:rPr>
            <w:rStyle w:val="Hyperlink"/>
          </w:rPr>
          <w:t>twitter.com/VAWine</w:t>
        </w:r>
      </w:hyperlink>
    </w:p>
    <w:p w:rsidR="009642DF" w:rsidRDefault="009642DF" w:rsidP="009642DF">
      <w:pPr>
        <w:pStyle w:val="ListParagraph"/>
        <w:numPr>
          <w:ilvl w:val="0"/>
          <w:numId w:val="2"/>
        </w:numPr>
        <w:spacing w:after="0"/>
      </w:pPr>
      <w:r w:rsidRPr="00C957F8">
        <w:rPr>
          <w:b/>
        </w:rPr>
        <w:t>Virginia Wine Instagram:</w:t>
      </w:r>
      <w:r>
        <w:t xml:space="preserve"> vawine </w:t>
      </w:r>
      <w:r>
        <w:tab/>
      </w:r>
    </w:p>
    <w:p w:rsidR="009642DF" w:rsidRDefault="009642DF" w:rsidP="009642DF">
      <w:pPr>
        <w:pStyle w:val="ListParagraph"/>
        <w:numPr>
          <w:ilvl w:val="0"/>
          <w:numId w:val="2"/>
        </w:numPr>
        <w:spacing w:after="0"/>
      </w:pPr>
      <w:r w:rsidRPr="00C957F8">
        <w:rPr>
          <w:b/>
        </w:rPr>
        <w:t>Pinterest:</w:t>
      </w:r>
      <w:r>
        <w:t xml:space="preserve"> </w:t>
      </w:r>
      <w:hyperlink r:id="rId11" w:history="1">
        <w:r w:rsidRPr="00AC4FEE">
          <w:rPr>
            <w:rStyle w:val="Hyperlink"/>
          </w:rPr>
          <w:t>www.pinterest.com/vawine</w:t>
        </w:r>
      </w:hyperlink>
      <w:r>
        <w:t xml:space="preserve"> </w:t>
      </w:r>
    </w:p>
    <w:p w:rsidR="009642DF" w:rsidRPr="00993736" w:rsidRDefault="009642DF" w:rsidP="009642DF">
      <w:pPr>
        <w:spacing w:after="0"/>
        <w:rPr>
          <w:sz w:val="14"/>
          <w:szCs w:val="14"/>
        </w:rPr>
      </w:pPr>
    </w:p>
    <w:p w:rsidR="009642DF" w:rsidRDefault="009642DF" w:rsidP="009642DF">
      <w:pPr>
        <w:spacing w:after="0"/>
      </w:pPr>
      <w:r>
        <w:t xml:space="preserve">Participants can upload the official </w:t>
      </w:r>
      <w:r w:rsidRPr="005A32F6">
        <w:rPr>
          <w:b/>
          <w:i/>
        </w:rPr>
        <w:t>Love by the Glass: March Wine and Dine Month</w:t>
      </w:r>
      <w:r>
        <w:rPr>
          <w:b/>
          <w:i/>
        </w:rPr>
        <w:t xml:space="preserve"> </w:t>
      </w:r>
      <w:r>
        <w:t xml:space="preserve">logo onto their website, print or web advertising and social media. You can download a digital copy (JPEG &amp; PDF) of it here:  </w:t>
      </w:r>
      <w:hyperlink r:id="rId12" w:history="1">
        <w:r w:rsidRPr="00AC4FEE">
          <w:rPr>
            <w:rStyle w:val="Hyperlink"/>
          </w:rPr>
          <w:t>http://www.virginiawine.org/documents</w:t>
        </w:r>
      </w:hyperlink>
      <w:r>
        <w:t xml:space="preserve"> </w:t>
      </w:r>
    </w:p>
    <w:p w:rsidR="009642DF" w:rsidRPr="00993736" w:rsidRDefault="00993736" w:rsidP="009642DF">
      <w:pPr>
        <w:spacing w:after="0"/>
        <w:rPr>
          <w:sz w:val="14"/>
          <w:szCs w:val="14"/>
        </w:rPr>
      </w:pPr>
      <w:r>
        <w:rPr>
          <w:noProof/>
        </w:rPr>
        <w:drawing>
          <wp:anchor distT="0" distB="0" distL="114300" distR="114300" simplePos="0" relativeHeight="251659264" behindDoc="0" locked="0" layoutInCell="1" allowOverlap="1" wp14:anchorId="003B4C42" wp14:editId="7DE9206B">
            <wp:simplePos x="0" y="0"/>
            <wp:positionH relativeFrom="column">
              <wp:posOffset>4383405</wp:posOffset>
            </wp:positionH>
            <wp:positionV relativeFrom="paragraph">
              <wp:posOffset>6350</wp:posOffset>
            </wp:positionV>
            <wp:extent cx="1694180" cy="169545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6829" t="22236" r="51282" b="38807"/>
                    <a:stretch/>
                  </pic:blipFill>
                  <pic:spPr bwMode="auto">
                    <a:xfrm>
                      <a:off x="0" y="0"/>
                      <a:ext cx="169418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42DF" w:rsidRPr="00993736" w:rsidRDefault="009642DF" w:rsidP="009642DF">
      <w:pPr>
        <w:spacing w:after="0"/>
      </w:pPr>
      <w:r>
        <w:rPr>
          <w:b/>
          <w:i/>
        </w:rPr>
        <w:t>How do trade partners</w:t>
      </w:r>
      <w:r w:rsidRPr="005E20B8">
        <w:rPr>
          <w:b/>
          <w:i/>
        </w:rPr>
        <w:t xml:space="preserve"> sign up?</w:t>
      </w:r>
      <w:r>
        <w:t xml:space="preserve"> It’s simple. Complete the attached registration form (pages 2 </w:t>
      </w:r>
      <w:r w:rsidRPr="00A257AA">
        <w:rPr>
          <w:b/>
          <w:u w:val="single"/>
        </w:rPr>
        <w:t>and</w:t>
      </w:r>
      <w:r>
        <w:t xml:space="preserve"> 3) and submit it electronically to </w:t>
      </w:r>
      <w:hyperlink r:id="rId14" w:history="1">
        <w:r w:rsidRPr="00AC4FEE">
          <w:rPr>
            <w:rStyle w:val="Hyperlink"/>
          </w:rPr>
          <w:t>Susan.Wagner@VirginiaWine.org</w:t>
        </w:r>
      </w:hyperlink>
      <w:r>
        <w:t xml:space="preserve">  by </w:t>
      </w:r>
      <w:r w:rsidRPr="00EE3EDF">
        <w:rPr>
          <w:b/>
        </w:rPr>
        <w:t>Friday, February 2</w:t>
      </w:r>
      <w:r w:rsidR="00B06938">
        <w:rPr>
          <w:b/>
        </w:rPr>
        <w:t>1</w:t>
      </w:r>
      <w:r w:rsidRPr="00EE3EDF">
        <w:rPr>
          <w:b/>
        </w:rPr>
        <w:t>, 2014</w:t>
      </w:r>
      <w:r>
        <w:t xml:space="preserve">. But don’t wait that long to submit your registration form, as we will start promoting participating trade partners via our social media and press releases now! </w:t>
      </w:r>
    </w:p>
    <w:p w:rsidR="009642DF" w:rsidRDefault="009642DF" w:rsidP="009642DF">
      <w:pPr>
        <w:spacing w:after="0"/>
      </w:pPr>
      <w:r>
        <w:t xml:space="preserve">Participating trade partners will receive the featured </w:t>
      </w:r>
      <w:r w:rsidRPr="00A257AA">
        <w:rPr>
          <w:b/>
          <w:i/>
          <w:color w:val="FF0000"/>
        </w:rPr>
        <w:t>Love by the Glass: March Wine and Dine Month</w:t>
      </w:r>
      <w:r>
        <w:rPr>
          <w:b/>
          <w:i/>
        </w:rPr>
        <w:t xml:space="preserve"> </w:t>
      </w:r>
      <w:r>
        <w:t>static cling (to the right) window decal to display in window fronts for the month of March!</w:t>
      </w:r>
    </w:p>
    <w:p w:rsidR="0094613A" w:rsidRDefault="0094613A" w:rsidP="009642DF">
      <w:pPr>
        <w:spacing w:after="0"/>
        <w:rPr>
          <w:b/>
          <w:i/>
          <w:color w:val="FF0000"/>
          <w:sz w:val="32"/>
          <w:szCs w:val="32"/>
        </w:rPr>
      </w:pPr>
    </w:p>
    <w:p w:rsidR="009642DF" w:rsidRPr="002667DA" w:rsidRDefault="009642DF" w:rsidP="009642DF">
      <w:pPr>
        <w:spacing w:after="0"/>
        <w:rPr>
          <w:b/>
          <w:i/>
          <w:color w:val="FF0000"/>
          <w:sz w:val="32"/>
          <w:szCs w:val="32"/>
        </w:rPr>
      </w:pPr>
      <w:r w:rsidRPr="002667DA">
        <w:rPr>
          <w:b/>
          <w:i/>
          <w:color w:val="FF0000"/>
          <w:sz w:val="32"/>
          <w:szCs w:val="32"/>
        </w:rPr>
        <w:lastRenderedPageBreak/>
        <w:t>Love by the Glass: March Wine and Dine Month</w:t>
      </w:r>
    </w:p>
    <w:p w:rsidR="009642DF" w:rsidRPr="002667DA" w:rsidRDefault="009642DF" w:rsidP="009642DF">
      <w:pPr>
        <w:spacing w:after="0"/>
        <w:rPr>
          <w:b/>
          <w:sz w:val="32"/>
          <w:szCs w:val="32"/>
        </w:rPr>
      </w:pPr>
      <w:r w:rsidRPr="002667DA">
        <w:rPr>
          <w:b/>
          <w:sz w:val="32"/>
          <w:szCs w:val="32"/>
        </w:rPr>
        <w:t>REGISTRATION FORM 2014</w:t>
      </w:r>
    </w:p>
    <w:p w:rsidR="009642DF" w:rsidRPr="002667DA" w:rsidRDefault="009642DF" w:rsidP="009642DF">
      <w:pPr>
        <w:spacing w:after="0"/>
      </w:pPr>
      <w:r w:rsidRPr="002667DA">
        <w:t xml:space="preserve">Please fill out the attached registration form (pages </w:t>
      </w:r>
      <w:r w:rsidRPr="00A257AA">
        <w:rPr>
          <w:b/>
        </w:rPr>
        <w:t>2</w:t>
      </w:r>
      <w:r w:rsidRPr="00A257AA">
        <w:t xml:space="preserve"> </w:t>
      </w:r>
      <w:r w:rsidRPr="00A257AA">
        <w:rPr>
          <w:u w:val="single"/>
        </w:rPr>
        <w:t>and</w:t>
      </w:r>
      <w:r w:rsidRPr="00A257AA">
        <w:t xml:space="preserve"> </w:t>
      </w:r>
      <w:r w:rsidRPr="00A257AA">
        <w:rPr>
          <w:b/>
        </w:rPr>
        <w:t>3</w:t>
      </w:r>
      <w:r w:rsidRPr="002667DA">
        <w:t xml:space="preserve">) electronically and </w:t>
      </w:r>
      <w:r w:rsidRPr="00C957F8">
        <w:rPr>
          <w:b/>
          <w:color w:val="FF0000"/>
        </w:rPr>
        <w:t>email</w:t>
      </w:r>
      <w:r w:rsidRPr="00C957F8">
        <w:rPr>
          <w:color w:val="FF0000"/>
        </w:rPr>
        <w:t xml:space="preserve"> </w:t>
      </w:r>
      <w:r w:rsidRPr="002667DA">
        <w:t xml:space="preserve">it to </w:t>
      </w:r>
      <w:hyperlink r:id="rId15" w:history="1">
        <w:r w:rsidRPr="002667DA">
          <w:rPr>
            <w:rStyle w:val="Hyperlink"/>
          </w:rPr>
          <w:t>Susan.Wagner@VirginiaWine.org</w:t>
        </w:r>
      </w:hyperlink>
      <w:r w:rsidRPr="002667DA">
        <w:t xml:space="preserve"> </w:t>
      </w:r>
      <w:r>
        <w:t xml:space="preserve">by </w:t>
      </w:r>
      <w:r>
        <w:rPr>
          <w:b/>
        </w:rPr>
        <w:t>Friday, February 2</w:t>
      </w:r>
      <w:r w:rsidR="00B06938">
        <w:rPr>
          <w:b/>
        </w:rPr>
        <w:t>1</w:t>
      </w:r>
      <w:r>
        <w:rPr>
          <w:b/>
        </w:rPr>
        <w:t>, 2014</w:t>
      </w:r>
    </w:p>
    <w:p w:rsidR="009642DF" w:rsidRPr="002667DA" w:rsidRDefault="009642DF" w:rsidP="009642DF">
      <w:pPr>
        <w:spacing w:after="0"/>
        <w:rPr>
          <w:b/>
          <w:sz w:val="10"/>
          <w:szCs w:val="10"/>
        </w:rPr>
      </w:pPr>
    </w:p>
    <w:p w:rsidR="009642DF" w:rsidRDefault="009642DF" w:rsidP="009642DF">
      <w:pPr>
        <w:spacing w:after="0"/>
        <w:rPr>
          <w:b/>
        </w:rPr>
      </w:pPr>
      <w:r>
        <w:rPr>
          <w:b/>
        </w:rPr>
        <w:t>Business Name:</w:t>
      </w:r>
    </w:p>
    <w:p w:rsidR="009642DF" w:rsidRDefault="009642DF" w:rsidP="009642DF">
      <w:pPr>
        <w:spacing w:after="0"/>
        <w:rPr>
          <w:b/>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46.25pt;height:18pt" o:ole="">
            <v:imagedata r:id="rId16" o:title=""/>
          </v:shape>
          <w:control r:id="rId17" w:name="TextBox6" w:shapeid="_x0000_i1057"/>
        </w:object>
      </w:r>
    </w:p>
    <w:p w:rsidR="009642DF" w:rsidRPr="002667DA" w:rsidRDefault="009642DF" w:rsidP="009642DF">
      <w:pPr>
        <w:spacing w:after="0"/>
        <w:rPr>
          <w:b/>
          <w:sz w:val="10"/>
          <w:szCs w:val="10"/>
        </w:rPr>
      </w:pPr>
    </w:p>
    <w:p w:rsidR="009642DF" w:rsidRDefault="009642DF" w:rsidP="009642DF">
      <w:pPr>
        <w:spacing w:after="0"/>
        <w:rPr>
          <w:b/>
        </w:rPr>
      </w:pPr>
      <w:r>
        <w:rPr>
          <w:b/>
        </w:rPr>
        <w:t>Point of Contact:</w:t>
      </w:r>
    </w:p>
    <w:p w:rsidR="009642DF" w:rsidRDefault="009642DF" w:rsidP="009642DF">
      <w:pPr>
        <w:spacing w:after="0"/>
        <w:rPr>
          <w:b/>
        </w:rPr>
      </w:pPr>
      <w:r>
        <w:rPr>
          <w:b/>
        </w:rPr>
        <w:object w:dxaOrig="225" w:dyaOrig="225">
          <v:shape id="_x0000_i1059" type="#_x0000_t75" style="width:446.25pt;height:18pt" o:ole="">
            <v:imagedata r:id="rId16" o:title=""/>
          </v:shape>
          <w:control r:id="rId18" w:name="TextBox7" w:shapeid="_x0000_i1059"/>
        </w:object>
      </w:r>
    </w:p>
    <w:p w:rsidR="009642DF" w:rsidRPr="002667DA" w:rsidRDefault="009642DF" w:rsidP="009642DF">
      <w:pPr>
        <w:spacing w:after="0"/>
        <w:rPr>
          <w:b/>
          <w:sz w:val="10"/>
          <w:szCs w:val="10"/>
        </w:rPr>
      </w:pPr>
    </w:p>
    <w:p w:rsidR="009642DF" w:rsidRDefault="009642DF" w:rsidP="009642DF">
      <w:pPr>
        <w:spacing w:after="0"/>
        <w:rPr>
          <w:b/>
        </w:rPr>
      </w:pPr>
      <w:r>
        <w:rPr>
          <w:b/>
        </w:rPr>
        <w:t>Address:</w:t>
      </w:r>
    </w:p>
    <w:p w:rsidR="009642DF" w:rsidRDefault="009642DF" w:rsidP="009642DF">
      <w:pPr>
        <w:spacing w:after="0"/>
        <w:rPr>
          <w:b/>
        </w:rPr>
      </w:pPr>
      <w:r>
        <w:rPr>
          <w:b/>
        </w:rPr>
        <w:object w:dxaOrig="225" w:dyaOrig="225">
          <v:shape id="_x0000_i1061" type="#_x0000_t75" style="width:446.25pt;height:18pt" o:ole="">
            <v:imagedata r:id="rId16" o:title=""/>
          </v:shape>
          <w:control r:id="rId19" w:name="TextBox8" w:shapeid="_x0000_i1061"/>
        </w:object>
      </w:r>
    </w:p>
    <w:p w:rsidR="009642DF" w:rsidRPr="002667DA" w:rsidRDefault="009642DF" w:rsidP="009642DF">
      <w:pPr>
        <w:spacing w:after="0"/>
        <w:rPr>
          <w:b/>
          <w:sz w:val="10"/>
          <w:szCs w:val="10"/>
        </w:rPr>
      </w:pPr>
    </w:p>
    <w:p w:rsidR="009642DF" w:rsidRDefault="009642DF" w:rsidP="009642DF">
      <w:pPr>
        <w:spacing w:after="0"/>
        <w:rPr>
          <w:b/>
        </w:rPr>
      </w:pPr>
      <w:r>
        <w:rPr>
          <w:b/>
        </w:rPr>
        <w:t>City:</w:t>
      </w:r>
      <w:r>
        <w:rPr>
          <w:b/>
        </w:rPr>
        <w:tab/>
      </w:r>
      <w:r>
        <w:rPr>
          <w:b/>
        </w:rPr>
        <w:tab/>
      </w:r>
      <w:r>
        <w:rPr>
          <w:b/>
        </w:rPr>
        <w:tab/>
      </w:r>
      <w:r>
        <w:rPr>
          <w:b/>
        </w:rPr>
        <w:tab/>
      </w:r>
      <w:r>
        <w:rPr>
          <w:b/>
        </w:rPr>
        <w:tab/>
      </w:r>
      <w:r>
        <w:rPr>
          <w:b/>
        </w:rPr>
        <w:tab/>
        <w:t>State:</w:t>
      </w:r>
      <w:r>
        <w:rPr>
          <w:b/>
        </w:rPr>
        <w:tab/>
      </w:r>
      <w:r>
        <w:rPr>
          <w:b/>
        </w:rPr>
        <w:tab/>
      </w:r>
      <w:r>
        <w:rPr>
          <w:b/>
        </w:rPr>
        <w:tab/>
      </w:r>
      <w:r>
        <w:rPr>
          <w:b/>
        </w:rPr>
        <w:tab/>
        <w:t>Zip:</w:t>
      </w:r>
    </w:p>
    <w:p w:rsidR="009642DF" w:rsidRDefault="009642DF" w:rsidP="009642DF">
      <w:pPr>
        <w:spacing w:after="0"/>
        <w:rPr>
          <w:b/>
        </w:rPr>
      </w:pPr>
      <w:r>
        <w:rPr>
          <w:b/>
        </w:rPr>
        <w:object w:dxaOrig="225" w:dyaOrig="225">
          <v:shape id="_x0000_i1063" type="#_x0000_t75" style="width:189pt;height:18pt" o:ole="">
            <v:imagedata r:id="rId20" o:title=""/>
          </v:shape>
          <w:control r:id="rId21" w:name="TextBox9" w:shapeid="_x0000_i1063"/>
        </w:object>
      </w:r>
      <w:r>
        <w:rPr>
          <w:b/>
        </w:rPr>
        <w:tab/>
      </w:r>
      <w:r>
        <w:rPr>
          <w:b/>
        </w:rPr>
        <w:object w:dxaOrig="225" w:dyaOrig="225">
          <v:shape id="_x0000_i1065" type="#_x0000_t75" style="width:1in;height:18pt" o:ole="">
            <v:imagedata r:id="rId22" o:title=""/>
          </v:shape>
          <w:control r:id="rId23" w:name="TextBox10" w:shapeid="_x0000_i1065"/>
        </w:object>
      </w:r>
      <w:r>
        <w:rPr>
          <w:b/>
        </w:rPr>
        <w:tab/>
      </w:r>
      <w:r>
        <w:rPr>
          <w:b/>
        </w:rPr>
        <w:tab/>
      </w:r>
      <w:r>
        <w:rPr>
          <w:b/>
        </w:rPr>
        <w:object w:dxaOrig="225" w:dyaOrig="225">
          <v:shape id="_x0000_i1067" type="#_x0000_t75" style="width:86.25pt;height:18pt" o:ole="">
            <v:imagedata r:id="rId24" o:title=""/>
          </v:shape>
          <w:control r:id="rId25" w:name="TextBox11" w:shapeid="_x0000_i1067"/>
        </w:object>
      </w:r>
    </w:p>
    <w:p w:rsidR="009642DF" w:rsidRPr="002667DA" w:rsidRDefault="009642DF" w:rsidP="009642DF">
      <w:pPr>
        <w:spacing w:after="0"/>
        <w:rPr>
          <w:b/>
          <w:sz w:val="10"/>
          <w:szCs w:val="10"/>
        </w:rPr>
      </w:pPr>
    </w:p>
    <w:p w:rsidR="009642DF" w:rsidRDefault="009642DF" w:rsidP="009642DF">
      <w:pPr>
        <w:spacing w:after="0"/>
        <w:rPr>
          <w:b/>
        </w:rPr>
      </w:pPr>
      <w:r>
        <w:rPr>
          <w:b/>
        </w:rPr>
        <w:t>Business Phone:</w:t>
      </w:r>
      <w:r>
        <w:rPr>
          <w:b/>
        </w:rPr>
        <w:tab/>
      </w:r>
      <w:r>
        <w:rPr>
          <w:b/>
        </w:rPr>
        <w:tab/>
      </w:r>
      <w:r>
        <w:rPr>
          <w:b/>
        </w:rPr>
        <w:tab/>
      </w:r>
      <w:r>
        <w:rPr>
          <w:b/>
        </w:rPr>
        <w:tab/>
      </w:r>
      <w:r>
        <w:rPr>
          <w:b/>
        </w:rPr>
        <w:tab/>
        <w:t>Business Website:</w:t>
      </w:r>
    </w:p>
    <w:p w:rsidR="009642DF" w:rsidRDefault="009642DF" w:rsidP="009642DF">
      <w:pPr>
        <w:spacing w:after="0"/>
        <w:rPr>
          <w:b/>
        </w:rPr>
      </w:pPr>
      <w:r>
        <w:rPr>
          <w:b/>
        </w:rPr>
        <w:object w:dxaOrig="225" w:dyaOrig="225">
          <v:shape id="_x0000_i1069" type="#_x0000_t75" style="width:205.5pt;height:18pt" o:ole="">
            <v:imagedata r:id="rId26" o:title=""/>
          </v:shape>
          <w:control r:id="rId27" w:name="TextBox12" w:shapeid="_x0000_i1069"/>
        </w:object>
      </w:r>
      <w:r>
        <w:rPr>
          <w:b/>
        </w:rPr>
        <w:tab/>
      </w:r>
      <w:r>
        <w:rPr>
          <w:b/>
        </w:rPr>
        <w:tab/>
      </w:r>
      <w:r>
        <w:rPr>
          <w:b/>
        </w:rPr>
        <w:object w:dxaOrig="225" w:dyaOrig="225">
          <v:shape id="_x0000_i1071" type="#_x0000_t75" style="width:194.25pt;height:18pt" o:ole="">
            <v:imagedata r:id="rId28" o:title=""/>
          </v:shape>
          <w:control r:id="rId29" w:name="TextBox13" w:shapeid="_x0000_i1071"/>
        </w:object>
      </w:r>
      <w:r>
        <w:rPr>
          <w:b/>
        </w:rPr>
        <w:tab/>
      </w:r>
      <w:r>
        <w:rPr>
          <w:b/>
        </w:rPr>
        <w:tab/>
      </w:r>
      <w:r>
        <w:rPr>
          <w:b/>
        </w:rPr>
        <w:tab/>
      </w:r>
      <w:r>
        <w:rPr>
          <w:b/>
        </w:rPr>
        <w:tab/>
      </w:r>
    </w:p>
    <w:p w:rsidR="009642DF" w:rsidRDefault="009642DF" w:rsidP="009642DF">
      <w:pPr>
        <w:spacing w:after="0"/>
        <w:rPr>
          <w:b/>
        </w:rPr>
      </w:pPr>
      <w:r>
        <w:rPr>
          <w:b/>
        </w:rPr>
        <w:t>Point of Contact Email:</w:t>
      </w:r>
      <w:r>
        <w:rPr>
          <w:b/>
        </w:rPr>
        <w:tab/>
      </w:r>
      <w:r>
        <w:rPr>
          <w:b/>
        </w:rPr>
        <w:tab/>
      </w:r>
      <w:r>
        <w:rPr>
          <w:b/>
        </w:rPr>
        <w:tab/>
      </w:r>
      <w:r>
        <w:rPr>
          <w:b/>
        </w:rPr>
        <w:tab/>
      </w:r>
      <w:r>
        <w:rPr>
          <w:b/>
        </w:rPr>
        <w:tab/>
        <w:t>Business Email:</w:t>
      </w:r>
    </w:p>
    <w:p w:rsidR="009642DF" w:rsidRDefault="009642DF" w:rsidP="009642DF">
      <w:pPr>
        <w:spacing w:after="0"/>
        <w:rPr>
          <w:b/>
        </w:rPr>
      </w:pPr>
      <w:r>
        <w:rPr>
          <w:b/>
        </w:rPr>
        <w:object w:dxaOrig="225" w:dyaOrig="225">
          <v:shape id="_x0000_i1073" type="#_x0000_t75" style="width:210pt;height:18pt" o:ole="">
            <v:imagedata r:id="rId30" o:title=""/>
          </v:shape>
          <w:control r:id="rId31" w:name="TextBox14" w:shapeid="_x0000_i1073"/>
        </w:object>
      </w:r>
      <w:r>
        <w:rPr>
          <w:b/>
        </w:rPr>
        <w:tab/>
      </w:r>
      <w:r>
        <w:rPr>
          <w:b/>
        </w:rPr>
        <w:tab/>
      </w:r>
      <w:r>
        <w:rPr>
          <w:b/>
        </w:rPr>
        <w:object w:dxaOrig="225" w:dyaOrig="225">
          <v:shape id="_x0000_i1075" type="#_x0000_t75" style="width:194.25pt;height:18pt" o:ole="">
            <v:imagedata r:id="rId28" o:title=""/>
          </v:shape>
          <w:control r:id="rId32" w:name="TextBox15" w:shapeid="_x0000_i1075"/>
        </w:object>
      </w:r>
    </w:p>
    <w:p w:rsidR="009642DF" w:rsidRPr="00EE3EDF" w:rsidRDefault="009642DF" w:rsidP="009642DF">
      <w:pPr>
        <w:spacing w:after="0"/>
        <w:rPr>
          <w:b/>
          <w:i/>
          <w:color w:val="FF0000"/>
        </w:rPr>
      </w:pPr>
      <w:r>
        <w:rPr>
          <w:b/>
        </w:rPr>
        <w:br/>
      </w:r>
      <w:r w:rsidRPr="009A05AB">
        <w:t xml:space="preserve">Select which promotion(s) are you committed to coordinating </w:t>
      </w:r>
      <w:r>
        <w:t>in conjunction with</w:t>
      </w:r>
      <w:r>
        <w:rPr>
          <w:b/>
        </w:rPr>
        <w:t xml:space="preserve"> </w:t>
      </w:r>
      <w:r w:rsidRPr="00EE3EDF">
        <w:rPr>
          <w:b/>
          <w:i/>
          <w:color w:val="FF0000"/>
        </w:rPr>
        <w:t>Love by the Glass: March Wine and Dine Mont</w:t>
      </w:r>
      <w:r>
        <w:rPr>
          <w:b/>
          <w:i/>
          <w:color w:val="FF0000"/>
        </w:rPr>
        <w:t xml:space="preserve">h: </w:t>
      </w:r>
    </w:p>
    <w:p w:rsidR="009642DF" w:rsidRDefault="0094613A" w:rsidP="009642DF">
      <w:pPr>
        <w:spacing w:after="0"/>
        <w:ind w:left="720"/>
      </w:pPr>
      <w:sdt>
        <w:sdtPr>
          <w:id w:val="902099072"/>
          <w14:checkbox>
            <w14:checked w14:val="0"/>
            <w14:checkedState w14:val="2612" w14:font="MS Gothic"/>
            <w14:uncheckedState w14:val="2610" w14:font="MS Gothic"/>
          </w14:checkbox>
        </w:sdtPr>
        <w:sdtEndPr/>
        <w:sdtContent>
          <w:r w:rsidR="009642DF">
            <w:rPr>
              <w:rFonts w:ascii="MS Gothic" w:eastAsia="MS Gothic" w:hAnsi="MS Gothic" w:hint="eastAsia"/>
            </w:rPr>
            <w:t>☐</w:t>
          </w:r>
        </w:sdtContent>
      </w:sdt>
      <w:r w:rsidR="009642DF">
        <w:t>Carry a minimum of 5 Virginia wines, either by the glass or bottle</w:t>
      </w:r>
    </w:p>
    <w:p w:rsidR="009642DF" w:rsidRDefault="0094613A" w:rsidP="009642DF">
      <w:pPr>
        <w:spacing w:after="0"/>
        <w:ind w:firstLine="720"/>
      </w:pPr>
      <w:sdt>
        <w:sdtPr>
          <w:id w:val="-642731591"/>
          <w14:checkbox>
            <w14:checked w14:val="0"/>
            <w14:checkedState w14:val="2612" w14:font="MS Gothic"/>
            <w14:uncheckedState w14:val="2610" w14:font="MS Gothic"/>
          </w14:checkbox>
        </w:sdtPr>
        <w:sdtEndPr/>
        <w:sdtContent>
          <w:r w:rsidR="009642DF">
            <w:rPr>
              <w:rFonts w:ascii="MS Gothic" w:eastAsia="MS Gothic" w:hAnsi="MS Gothic" w:hint="eastAsia"/>
            </w:rPr>
            <w:t>☐</w:t>
          </w:r>
        </w:sdtContent>
      </w:sdt>
      <w:r w:rsidR="009642DF">
        <w:t>Host a Virginia winemaker’s dinner</w:t>
      </w:r>
    </w:p>
    <w:p w:rsidR="009642DF" w:rsidRDefault="0094613A" w:rsidP="009642DF">
      <w:pPr>
        <w:spacing w:after="0"/>
        <w:ind w:firstLine="720"/>
      </w:pPr>
      <w:sdt>
        <w:sdtPr>
          <w:id w:val="2036928802"/>
          <w14:checkbox>
            <w14:checked w14:val="0"/>
            <w14:checkedState w14:val="2612" w14:font="MS Gothic"/>
            <w14:uncheckedState w14:val="2610" w14:font="MS Gothic"/>
          </w14:checkbox>
        </w:sdtPr>
        <w:sdtEndPr/>
        <w:sdtContent>
          <w:r w:rsidR="009642DF">
            <w:rPr>
              <w:rFonts w:ascii="MS Gothic" w:eastAsia="MS Gothic" w:hAnsi="MS Gothic" w:hint="eastAsia"/>
            </w:rPr>
            <w:t>☐</w:t>
          </w:r>
        </w:sdtContent>
      </w:sdt>
      <w:r w:rsidR="009642DF">
        <w:t xml:space="preserve">Offer a special Virginia wine tasting flight/comparative tasting </w:t>
      </w:r>
    </w:p>
    <w:p w:rsidR="009642DF" w:rsidRDefault="0094613A" w:rsidP="009642DF">
      <w:pPr>
        <w:spacing w:after="0"/>
        <w:ind w:firstLine="720"/>
      </w:pPr>
      <w:sdt>
        <w:sdtPr>
          <w:id w:val="-1694457784"/>
          <w14:checkbox>
            <w14:checked w14:val="0"/>
            <w14:checkedState w14:val="2612" w14:font="MS Gothic"/>
            <w14:uncheckedState w14:val="2610" w14:font="MS Gothic"/>
          </w14:checkbox>
        </w:sdtPr>
        <w:sdtEndPr/>
        <w:sdtContent>
          <w:r w:rsidR="009642DF">
            <w:rPr>
              <w:rFonts w:ascii="MS Gothic" w:eastAsia="MS Gothic" w:hAnsi="MS Gothic" w:hint="eastAsia"/>
            </w:rPr>
            <w:t>☐</w:t>
          </w:r>
        </w:sdtContent>
      </w:sdt>
      <w:r w:rsidR="009642DF">
        <w:t xml:space="preserve">Create a special prix fixe menu paired with Virginia wines </w:t>
      </w:r>
    </w:p>
    <w:p w:rsidR="009642DF" w:rsidRDefault="0094613A" w:rsidP="009642DF">
      <w:pPr>
        <w:spacing w:after="0"/>
        <w:ind w:left="720"/>
      </w:pPr>
      <w:sdt>
        <w:sdtPr>
          <w:id w:val="1097677872"/>
          <w14:checkbox>
            <w14:checked w14:val="0"/>
            <w14:checkedState w14:val="2612" w14:font="MS Gothic"/>
            <w14:uncheckedState w14:val="2610" w14:font="MS Gothic"/>
          </w14:checkbox>
        </w:sdtPr>
        <w:sdtEndPr/>
        <w:sdtContent>
          <w:r w:rsidR="009642DF">
            <w:rPr>
              <w:rFonts w:ascii="MS Gothic" w:eastAsia="MS Gothic" w:hAnsi="MS Gothic" w:hint="eastAsia"/>
            </w:rPr>
            <w:t>☐</w:t>
          </w:r>
        </w:sdtContent>
      </w:sdt>
      <w:r w:rsidR="009642DF">
        <w:t xml:space="preserve">Host an informal Virginia wine tasting educational event or Virginia wine and food pairing </w:t>
      </w:r>
    </w:p>
    <w:p w:rsidR="009642DF" w:rsidRDefault="0094613A" w:rsidP="009642DF">
      <w:pPr>
        <w:spacing w:after="0"/>
        <w:ind w:left="720"/>
      </w:pPr>
      <w:sdt>
        <w:sdtPr>
          <w:id w:val="1136689924"/>
          <w14:checkbox>
            <w14:checked w14:val="0"/>
            <w14:checkedState w14:val="2612" w14:font="MS Gothic"/>
            <w14:uncheckedState w14:val="2610" w14:font="MS Gothic"/>
          </w14:checkbox>
        </w:sdtPr>
        <w:sdtEndPr/>
        <w:sdtContent>
          <w:r w:rsidR="009642DF">
            <w:rPr>
              <w:rFonts w:ascii="MS Gothic" w:eastAsia="MS Gothic" w:hAnsi="MS Gothic" w:hint="eastAsia"/>
            </w:rPr>
            <w:t>☐</w:t>
          </w:r>
        </w:sdtContent>
      </w:sdt>
      <w:r w:rsidR="009642DF">
        <w:t xml:space="preserve">Actively promote Love by the Glass: March Wine and Dine Month via your social media </w:t>
      </w:r>
    </w:p>
    <w:p w:rsidR="009642DF" w:rsidRPr="002667DA" w:rsidRDefault="009642DF" w:rsidP="009642DF">
      <w:pPr>
        <w:spacing w:after="0"/>
        <w:rPr>
          <w:b/>
          <w:sz w:val="10"/>
          <w:szCs w:val="10"/>
        </w:rPr>
      </w:pPr>
    </w:p>
    <w:p w:rsidR="009642DF" w:rsidRDefault="009642DF" w:rsidP="009642DF">
      <w:pPr>
        <w:spacing w:after="0"/>
        <w:rPr>
          <w:b/>
        </w:rPr>
      </w:pPr>
      <w:r>
        <w:rPr>
          <w:b/>
        </w:rPr>
        <w:t>Give us a description of your promotion(s):</w:t>
      </w:r>
    </w:p>
    <w:p w:rsidR="009642DF" w:rsidRDefault="009642DF" w:rsidP="009642DF">
      <w:pPr>
        <w:spacing w:after="0"/>
        <w:rPr>
          <w:b/>
        </w:rPr>
      </w:pPr>
      <w:r>
        <w:rPr>
          <w:b/>
        </w:rPr>
        <w:object w:dxaOrig="225" w:dyaOrig="225">
          <v:shape id="_x0000_i1077" type="#_x0000_t75" style="width:451.5pt;height:134.25pt" o:ole="">
            <v:imagedata r:id="rId33" o:title=""/>
          </v:shape>
          <w:control r:id="rId34" w:name="TextBox5" w:shapeid="_x0000_i1077"/>
        </w:object>
      </w:r>
    </w:p>
    <w:p w:rsidR="009642DF" w:rsidRPr="002667DA" w:rsidRDefault="009642DF" w:rsidP="009642DF">
      <w:pPr>
        <w:spacing w:after="0"/>
        <w:rPr>
          <w:b/>
          <w:i/>
          <w:color w:val="FF0000"/>
          <w:sz w:val="32"/>
          <w:szCs w:val="32"/>
        </w:rPr>
      </w:pPr>
      <w:bookmarkStart w:id="0" w:name="_GoBack"/>
      <w:bookmarkEnd w:id="0"/>
      <w:r w:rsidRPr="002667DA">
        <w:rPr>
          <w:b/>
          <w:i/>
          <w:color w:val="FF0000"/>
          <w:sz w:val="32"/>
          <w:szCs w:val="32"/>
        </w:rPr>
        <w:lastRenderedPageBreak/>
        <w:t>Love by the Glass: March Wine and Dine Month</w:t>
      </w:r>
    </w:p>
    <w:p w:rsidR="009642DF" w:rsidRPr="002667DA" w:rsidRDefault="009642DF" w:rsidP="009642DF">
      <w:pPr>
        <w:spacing w:after="0"/>
        <w:rPr>
          <w:b/>
          <w:sz w:val="32"/>
          <w:szCs w:val="32"/>
        </w:rPr>
      </w:pPr>
      <w:r w:rsidRPr="002667DA">
        <w:rPr>
          <w:b/>
          <w:sz w:val="32"/>
          <w:szCs w:val="32"/>
        </w:rPr>
        <w:t>REGISTRATION FORM 2014 (continued)</w:t>
      </w:r>
    </w:p>
    <w:p w:rsidR="00993736" w:rsidRPr="00993736" w:rsidRDefault="00993736" w:rsidP="009642DF">
      <w:pPr>
        <w:spacing w:after="0"/>
        <w:rPr>
          <w:sz w:val="10"/>
          <w:szCs w:val="10"/>
        </w:rPr>
      </w:pPr>
    </w:p>
    <w:p w:rsidR="009642DF" w:rsidRDefault="009642DF" w:rsidP="009642DF">
      <w:pPr>
        <w:spacing w:after="0"/>
      </w:pPr>
      <w:r w:rsidRPr="005A32F6">
        <w:rPr>
          <w:b/>
          <w:color w:val="FF0000"/>
        </w:rPr>
        <w:t>Let’s work together!</w:t>
      </w:r>
      <w:r w:rsidRPr="005A32F6">
        <w:rPr>
          <w:color w:val="FF0000"/>
        </w:rPr>
        <w:t xml:space="preserve">  </w:t>
      </w:r>
      <w:r>
        <w:t xml:space="preserve">Let us know your social media addresses so we can </w:t>
      </w:r>
      <w:r w:rsidRPr="002667DA">
        <w:rPr>
          <w:b/>
          <w:color w:val="FF0000"/>
        </w:rPr>
        <w:t>actively share</w:t>
      </w:r>
      <w:r w:rsidRPr="002667DA">
        <w:rPr>
          <w:color w:val="FF0000"/>
        </w:rPr>
        <w:t xml:space="preserve"> </w:t>
      </w:r>
      <w:r>
        <w:t xml:space="preserve">and </w:t>
      </w:r>
      <w:r w:rsidRPr="002667DA">
        <w:rPr>
          <w:b/>
          <w:color w:val="FF0000"/>
        </w:rPr>
        <w:t>retweet</w:t>
      </w:r>
      <w:r w:rsidRPr="002667DA">
        <w:rPr>
          <w:color w:val="FF0000"/>
        </w:rPr>
        <w:t xml:space="preserve"> </w:t>
      </w:r>
      <w:r>
        <w:t xml:space="preserve">your events. </w:t>
      </w:r>
      <w:r w:rsidRPr="002667DA">
        <w:rPr>
          <w:b/>
        </w:rPr>
        <w:t xml:space="preserve">Also, be sure to send us any </w:t>
      </w:r>
      <w:r w:rsidRPr="00A257AA">
        <w:rPr>
          <w:b/>
          <w:color w:val="FF0000"/>
        </w:rPr>
        <w:t xml:space="preserve">photographs </w:t>
      </w:r>
      <w:r>
        <w:rPr>
          <w:b/>
        </w:rPr>
        <w:t xml:space="preserve">you have to </w:t>
      </w:r>
      <w:hyperlink r:id="rId35" w:history="1">
        <w:r w:rsidRPr="00AC4FEE">
          <w:rPr>
            <w:rStyle w:val="Hyperlink"/>
            <w:b/>
          </w:rPr>
          <w:t>Susan.Wagner@VirginiaWine.org</w:t>
        </w:r>
      </w:hyperlink>
      <w:r w:rsidR="009041A5">
        <w:rPr>
          <w:b/>
        </w:rPr>
        <w:t xml:space="preserve"> in relation</w:t>
      </w:r>
      <w:r>
        <w:rPr>
          <w:b/>
        </w:rPr>
        <w:t xml:space="preserve"> to your promotion(s), preferably in advance – but we also welcome them throughout the month of March!</w:t>
      </w:r>
    </w:p>
    <w:p w:rsidR="009642DF" w:rsidRDefault="009642DF" w:rsidP="009642DF">
      <w:pPr>
        <w:spacing w:after="0"/>
      </w:pPr>
    </w:p>
    <w:p w:rsidR="009642DF" w:rsidRDefault="009642DF" w:rsidP="009642DF">
      <w:pPr>
        <w:spacing w:after="0"/>
      </w:pPr>
      <w:r>
        <w:t xml:space="preserve">Your business Facebook address: </w:t>
      </w:r>
      <w:r>
        <w:tab/>
      </w:r>
      <w:r>
        <w:tab/>
        <w:t>Your business Twitter address:</w:t>
      </w:r>
    </w:p>
    <w:p w:rsidR="009642DF" w:rsidRDefault="009642DF" w:rsidP="009642DF">
      <w:pPr>
        <w:spacing w:after="0"/>
      </w:pPr>
      <w:r>
        <w:object w:dxaOrig="225" w:dyaOrig="225">
          <v:shape id="_x0000_i1079" type="#_x0000_t75" style="width:207.75pt;height:18pt" o:ole="">
            <v:imagedata r:id="rId36" o:title=""/>
          </v:shape>
          <w:control r:id="rId37" w:name="TextBox1" w:shapeid="_x0000_i1079"/>
        </w:object>
      </w:r>
      <w:r>
        <w:tab/>
      </w:r>
      <w:r>
        <w:object w:dxaOrig="225" w:dyaOrig="225">
          <v:shape id="_x0000_i1081" type="#_x0000_t75" style="width:232.5pt;height:18pt" o:ole="">
            <v:imagedata r:id="rId38" o:title=""/>
          </v:shape>
          <w:control r:id="rId39" w:name="TextBox2" w:shapeid="_x0000_i1081"/>
        </w:object>
      </w:r>
    </w:p>
    <w:p w:rsidR="009642DF" w:rsidRPr="00993736" w:rsidRDefault="009642DF" w:rsidP="009642DF">
      <w:pPr>
        <w:spacing w:after="0"/>
        <w:ind w:left="720"/>
        <w:rPr>
          <w:sz w:val="10"/>
          <w:szCs w:val="10"/>
        </w:rPr>
      </w:pPr>
    </w:p>
    <w:p w:rsidR="009642DF" w:rsidRDefault="009642DF" w:rsidP="009642DF">
      <w:pPr>
        <w:spacing w:after="0"/>
      </w:pPr>
      <w:r>
        <w:t>Your business Instagram address:</w:t>
      </w:r>
      <w:r>
        <w:tab/>
      </w:r>
      <w:r>
        <w:tab/>
        <w:t>Your business website address:</w:t>
      </w:r>
    </w:p>
    <w:p w:rsidR="009642DF" w:rsidRDefault="009642DF" w:rsidP="009642DF">
      <w:pPr>
        <w:spacing w:after="0"/>
      </w:pPr>
      <w:r>
        <w:object w:dxaOrig="225" w:dyaOrig="225">
          <v:shape id="_x0000_i1083" type="#_x0000_t75" style="width:207.75pt;height:18pt" o:ole="">
            <v:imagedata r:id="rId36" o:title=""/>
          </v:shape>
          <w:control r:id="rId40" w:name="TextBox3" w:shapeid="_x0000_i1083"/>
        </w:object>
      </w:r>
      <w:r>
        <w:tab/>
      </w:r>
      <w:r>
        <w:object w:dxaOrig="225" w:dyaOrig="225">
          <v:shape id="_x0000_i1085" type="#_x0000_t75" style="width:232.5pt;height:18pt" o:ole="">
            <v:imagedata r:id="rId38" o:title=""/>
          </v:shape>
          <w:control r:id="rId41" w:name="TextBox4" w:shapeid="_x0000_i1085"/>
        </w:object>
      </w:r>
    </w:p>
    <w:p w:rsidR="009642DF" w:rsidRPr="00993736" w:rsidRDefault="009642DF" w:rsidP="009642DF">
      <w:pPr>
        <w:spacing w:after="0"/>
        <w:rPr>
          <w:sz w:val="10"/>
          <w:szCs w:val="10"/>
        </w:rPr>
      </w:pPr>
    </w:p>
    <w:p w:rsidR="009642DF" w:rsidRDefault="009642DF" w:rsidP="009642DF">
      <w:pPr>
        <w:spacing w:after="0"/>
      </w:pPr>
      <w:r>
        <w:t xml:space="preserve">Additional information on your </w:t>
      </w:r>
      <w:r w:rsidRPr="005A32F6">
        <w:rPr>
          <w:b/>
          <w:i/>
        </w:rPr>
        <w:t>Love by the Glass: March Wine and Dine Month</w:t>
      </w:r>
      <w:r>
        <w:t xml:space="preserve"> promotion(s):</w:t>
      </w:r>
    </w:p>
    <w:p w:rsidR="009642DF" w:rsidRDefault="009642DF" w:rsidP="009642DF">
      <w:pPr>
        <w:spacing w:after="0"/>
      </w:pPr>
      <w:r>
        <w:object w:dxaOrig="225" w:dyaOrig="225">
          <v:shape id="_x0000_i1087" type="#_x0000_t75" style="width:444pt;height:264.75pt" o:ole="">
            <v:imagedata r:id="rId42" o:title=""/>
          </v:shape>
          <w:control r:id="rId43" w:name="TextBox16" w:shapeid="_x0000_i1087"/>
        </w:object>
      </w:r>
    </w:p>
    <w:p w:rsidR="009642DF" w:rsidRPr="002F15CE" w:rsidRDefault="009642DF" w:rsidP="009642DF">
      <w:pPr>
        <w:spacing w:after="0"/>
        <w:rPr>
          <w:sz w:val="10"/>
          <w:szCs w:val="10"/>
        </w:rPr>
      </w:pPr>
    </w:p>
    <w:p w:rsidR="009642DF" w:rsidRPr="00EF588B" w:rsidRDefault="009642DF" w:rsidP="009642DF">
      <w:pPr>
        <w:spacing w:after="0"/>
      </w:pPr>
      <w:r>
        <w:t xml:space="preserve">Don’t forget to follow all of the </w:t>
      </w:r>
      <w:r w:rsidRPr="00A257AA">
        <w:rPr>
          <w:b/>
          <w:i/>
          <w:color w:val="FF0000"/>
        </w:rPr>
        <w:t xml:space="preserve">Love by the Glass: March Wine and Dine Month </w:t>
      </w:r>
      <w:r>
        <w:t>action at:</w:t>
      </w:r>
    </w:p>
    <w:p w:rsidR="009642DF" w:rsidRPr="00EF588B" w:rsidRDefault="009642DF" w:rsidP="009642DF">
      <w:pPr>
        <w:pStyle w:val="ListParagraph"/>
        <w:numPr>
          <w:ilvl w:val="0"/>
          <w:numId w:val="2"/>
        </w:numPr>
        <w:spacing w:after="0"/>
      </w:pPr>
      <w:r w:rsidRPr="00EF588B">
        <w:t xml:space="preserve">Virginia Wine Facebook: </w:t>
      </w:r>
      <w:hyperlink r:id="rId44" w:history="1">
        <w:r w:rsidRPr="00EF588B">
          <w:rPr>
            <w:rStyle w:val="Hyperlink"/>
          </w:rPr>
          <w:t>www.facebook.com/vawine</w:t>
        </w:r>
      </w:hyperlink>
      <w:r w:rsidRPr="00EF588B">
        <w:t xml:space="preserve"> </w:t>
      </w:r>
      <w:r w:rsidRPr="00EF588B">
        <w:tab/>
        <w:t xml:space="preserve">     </w:t>
      </w:r>
    </w:p>
    <w:p w:rsidR="009642DF" w:rsidRPr="00EF588B" w:rsidRDefault="009642DF" w:rsidP="009642DF">
      <w:pPr>
        <w:pStyle w:val="ListParagraph"/>
        <w:numPr>
          <w:ilvl w:val="0"/>
          <w:numId w:val="2"/>
        </w:numPr>
        <w:spacing w:after="0"/>
      </w:pPr>
      <w:r w:rsidRPr="00EF588B">
        <w:t xml:space="preserve">Virginia Wine Twitter: </w:t>
      </w:r>
      <w:hyperlink r:id="rId45" w:history="1">
        <w:r w:rsidRPr="00EF588B">
          <w:rPr>
            <w:rStyle w:val="Hyperlink"/>
          </w:rPr>
          <w:t>twitter.com/VAWine</w:t>
        </w:r>
      </w:hyperlink>
    </w:p>
    <w:p w:rsidR="009642DF" w:rsidRPr="00EF588B" w:rsidRDefault="009642DF" w:rsidP="002F15CE">
      <w:pPr>
        <w:pStyle w:val="ListParagraph"/>
        <w:numPr>
          <w:ilvl w:val="0"/>
          <w:numId w:val="2"/>
        </w:numPr>
        <w:spacing w:after="0"/>
      </w:pPr>
      <w:r w:rsidRPr="00EF588B">
        <w:t xml:space="preserve">Virginia Wine Instagram: vawine </w:t>
      </w:r>
      <w:r w:rsidRPr="00EF588B">
        <w:tab/>
      </w:r>
    </w:p>
    <w:p w:rsidR="009642DF" w:rsidRPr="00EF588B" w:rsidRDefault="009642DF" w:rsidP="002F15CE">
      <w:pPr>
        <w:pStyle w:val="ListParagraph"/>
        <w:numPr>
          <w:ilvl w:val="0"/>
          <w:numId w:val="2"/>
        </w:numPr>
        <w:spacing w:after="0"/>
      </w:pPr>
      <w:r w:rsidRPr="00EF588B">
        <w:t xml:space="preserve">Pinterest: </w:t>
      </w:r>
      <w:hyperlink r:id="rId46" w:history="1">
        <w:r w:rsidRPr="00EF588B">
          <w:rPr>
            <w:rStyle w:val="Hyperlink"/>
          </w:rPr>
          <w:t>www.pinterest.com/vawine</w:t>
        </w:r>
      </w:hyperlink>
      <w:r w:rsidRPr="00EF588B">
        <w:t xml:space="preserve"> </w:t>
      </w:r>
    </w:p>
    <w:p w:rsidR="002F15CE" w:rsidRPr="002F15CE" w:rsidRDefault="002F15CE" w:rsidP="002F15CE">
      <w:pPr>
        <w:spacing w:after="0"/>
        <w:rPr>
          <w:sz w:val="10"/>
          <w:szCs w:val="10"/>
        </w:rPr>
      </w:pPr>
    </w:p>
    <w:p w:rsidR="002F15CE" w:rsidRDefault="0087355E" w:rsidP="002F15CE">
      <w:pPr>
        <w:spacing w:after="0"/>
      </w:pPr>
      <w:proofErr w:type="gramStart"/>
      <w:r>
        <w:rPr>
          <w:b/>
          <w:color w:val="FF0000"/>
        </w:rPr>
        <w:t>Questions?</w:t>
      </w:r>
      <w:proofErr w:type="gramEnd"/>
      <w:r w:rsidR="002F15CE" w:rsidRPr="002F15CE">
        <w:rPr>
          <w:color w:val="FF0000"/>
        </w:rPr>
        <w:t xml:space="preserve"> </w:t>
      </w:r>
      <w:r w:rsidR="002F15CE">
        <w:t>Call Susan Wagner, Marketing Coordinator for the Virginia Wine Board Marketing Office</w:t>
      </w:r>
    </w:p>
    <w:p w:rsidR="002F15CE" w:rsidRDefault="002F15CE" w:rsidP="002F15CE">
      <w:pPr>
        <w:spacing w:after="0"/>
      </w:pPr>
      <w:r>
        <w:t>1001 E. Broad Street, Richmond VA 23219</w:t>
      </w:r>
    </w:p>
    <w:p w:rsidR="002F15CE" w:rsidRDefault="002F15CE" w:rsidP="002F15CE">
      <w:pPr>
        <w:spacing w:after="0"/>
      </w:pPr>
      <w:r>
        <w:t xml:space="preserve">Phone: 804-344-8200    Email: </w:t>
      </w:r>
      <w:hyperlink r:id="rId47" w:history="1">
        <w:r w:rsidRPr="009451B0">
          <w:rPr>
            <w:rStyle w:val="Hyperlink"/>
          </w:rPr>
          <w:t>Susan.Wagner@VirginiaWine.org</w:t>
        </w:r>
      </w:hyperlink>
      <w:r>
        <w:t xml:space="preserve">    Web: </w:t>
      </w:r>
      <w:hyperlink r:id="rId48" w:history="1">
        <w:r w:rsidRPr="009451B0">
          <w:rPr>
            <w:rStyle w:val="Hyperlink"/>
          </w:rPr>
          <w:t>www.VirginiaWine.org</w:t>
        </w:r>
      </w:hyperlink>
      <w:r>
        <w:t xml:space="preserve"> </w:t>
      </w:r>
    </w:p>
    <w:sectPr w:rsidR="002F15CE" w:rsidSect="00993736">
      <w:headerReference w:type="even" r:id="rId49"/>
      <w:headerReference w:type="default" r:id="rId50"/>
      <w:headerReference w:type="first" r:id="rId5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36" w:rsidRDefault="00993736" w:rsidP="00993736">
      <w:pPr>
        <w:spacing w:after="0" w:line="240" w:lineRule="auto"/>
      </w:pPr>
      <w:r>
        <w:separator/>
      </w:r>
    </w:p>
  </w:endnote>
  <w:endnote w:type="continuationSeparator" w:id="0">
    <w:p w:rsidR="00993736" w:rsidRDefault="00993736" w:rsidP="0099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36" w:rsidRDefault="00993736" w:rsidP="00993736">
      <w:pPr>
        <w:spacing w:after="0" w:line="240" w:lineRule="auto"/>
      </w:pPr>
      <w:r>
        <w:separator/>
      </w:r>
    </w:p>
  </w:footnote>
  <w:footnote w:type="continuationSeparator" w:id="0">
    <w:p w:rsidR="00993736" w:rsidRDefault="00993736" w:rsidP="00993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36" w:rsidRDefault="009461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2755" o:spid="_x0000_s2050" type="#_x0000_t75" style="position:absolute;margin-left:0;margin-top:0;width:446.05pt;height:362.25pt;z-index:-251657216;mso-position-horizontal:center;mso-position-horizontal-relative:margin;mso-position-vertical:center;mso-position-vertical-relative:margin" o:allowincell="f">
          <v:imagedata r:id="rId1" o:title="NEW MARC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36" w:rsidRDefault="009461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2756" o:spid="_x0000_s2051" type="#_x0000_t75" style="position:absolute;margin-left:0;margin-top:0;width:446.05pt;height:362.25pt;z-index:-251656192;mso-position-horizontal:center;mso-position-horizontal-relative:margin;mso-position-vertical:center;mso-position-vertical-relative:margin" o:allowincell="f">
          <v:imagedata r:id="rId1" o:title="NEW MARC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36" w:rsidRDefault="009461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2754" o:spid="_x0000_s2049" type="#_x0000_t75" style="position:absolute;margin-left:0;margin-top:0;width:446.05pt;height:362.25pt;z-index:-251658240;mso-position-horizontal:center;mso-position-horizontal-relative:margin;mso-position-vertical:center;mso-position-vertical-relative:margin" o:allowincell="f">
          <v:imagedata r:id="rId1" o:title="NEW MARC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74F"/>
    <w:multiLevelType w:val="hybridMultilevel"/>
    <w:tmpl w:val="B0FE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E47DB"/>
    <w:multiLevelType w:val="hybridMultilevel"/>
    <w:tmpl w:val="B712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DF"/>
    <w:rsid w:val="002F15CE"/>
    <w:rsid w:val="003B1FF2"/>
    <w:rsid w:val="004B15F5"/>
    <w:rsid w:val="00703C61"/>
    <w:rsid w:val="0087355E"/>
    <w:rsid w:val="009041A5"/>
    <w:rsid w:val="0094613A"/>
    <w:rsid w:val="009642DF"/>
    <w:rsid w:val="00993736"/>
    <w:rsid w:val="00AE6601"/>
    <w:rsid w:val="00B06938"/>
    <w:rsid w:val="00D970F6"/>
    <w:rsid w:val="00E7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2DF"/>
    <w:rPr>
      <w:color w:val="0000FF" w:themeColor="hyperlink"/>
      <w:u w:val="single"/>
    </w:rPr>
  </w:style>
  <w:style w:type="paragraph" w:styleId="ListParagraph">
    <w:name w:val="List Paragraph"/>
    <w:basedOn w:val="Normal"/>
    <w:uiPriority w:val="34"/>
    <w:qFormat/>
    <w:rsid w:val="009642DF"/>
    <w:pPr>
      <w:ind w:left="720"/>
      <w:contextualSpacing/>
    </w:pPr>
  </w:style>
  <w:style w:type="paragraph" w:styleId="BalloonText">
    <w:name w:val="Balloon Text"/>
    <w:basedOn w:val="Normal"/>
    <w:link w:val="BalloonTextChar"/>
    <w:uiPriority w:val="99"/>
    <w:semiHidden/>
    <w:unhideWhenUsed/>
    <w:rsid w:val="0096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DF"/>
    <w:rPr>
      <w:rFonts w:ascii="Tahoma" w:hAnsi="Tahoma" w:cs="Tahoma"/>
      <w:sz w:val="16"/>
      <w:szCs w:val="16"/>
    </w:rPr>
  </w:style>
  <w:style w:type="paragraph" w:styleId="Header">
    <w:name w:val="header"/>
    <w:basedOn w:val="Normal"/>
    <w:link w:val="HeaderChar"/>
    <w:uiPriority w:val="99"/>
    <w:unhideWhenUsed/>
    <w:rsid w:val="0099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736"/>
  </w:style>
  <w:style w:type="paragraph" w:styleId="Footer">
    <w:name w:val="footer"/>
    <w:basedOn w:val="Normal"/>
    <w:link w:val="FooterChar"/>
    <w:uiPriority w:val="99"/>
    <w:unhideWhenUsed/>
    <w:rsid w:val="0099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2DF"/>
    <w:rPr>
      <w:color w:val="0000FF" w:themeColor="hyperlink"/>
      <w:u w:val="single"/>
    </w:rPr>
  </w:style>
  <w:style w:type="paragraph" w:styleId="ListParagraph">
    <w:name w:val="List Paragraph"/>
    <w:basedOn w:val="Normal"/>
    <w:uiPriority w:val="34"/>
    <w:qFormat/>
    <w:rsid w:val="009642DF"/>
    <w:pPr>
      <w:ind w:left="720"/>
      <w:contextualSpacing/>
    </w:pPr>
  </w:style>
  <w:style w:type="paragraph" w:styleId="BalloonText">
    <w:name w:val="Balloon Text"/>
    <w:basedOn w:val="Normal"/>
    <w:link w:val="BalloonTextChar"/>
    <w:uiPriority w:val="99"/>
    <w:semiHidden/>
    <w:unhideWhenUsed/>
    <w:rsid w:val="0096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DF"/>
    <w:rPr>
      <w:rFonts w:ascii="Tahoma" w:hAnsi="Tahoma" w:cs="Tahoma"/>
      <w:sz w:val="16"/>
      <w:szCs w:val="16"/>
    </w:rPr>
  </w:style>
  <w:style w:type="paragraph" w:styleId="Header">
    <w:name w:val="header"/>
    <w:basedOn w:val="Normal"/>
    <w:link w:val="HeaderChar"/>
    <w:uiPriority w:val="99"/>
    <w:unhideWhenUsed/>
    <w:rsid w:val="0099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736"/>
  </w:style>
  <w:style w:type="paragraph" w:styleId="Footer">
    <w:name w:val="footer"/>
    <w:basedOn w:val="Normal"/>
    <w:link w:val="FooterChar"/>
    <w:uiPriority w:val="99"/>
    <w:unhideWhenUsed/>
    <w:rsid w:val="0099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ontrol" Target="activeX/activeX2.xml"/><Relationship Id="rId26" Type="http://schemas.openxmlformats.org/officeDocument/2006/relationships/image" Target="media/image6.wmf"/><Relationship Id="rId39"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4.xml"/><Relationship Id="rId34" Type="http://schemas.openxmlformats.org/officeDocument/2006/relationships/control" Target="activeX/activeX11.xml"/><Relationship Id="rId42" Type="http://schemas.openxmlformats.org/officeDocument/2006/relationships/image" Target="media/image12.wmf"/><Relationship Id="rId47" Type="http://schemas.openxmlformats.org/officeDocument/2006/relationships/hyperlink" Target="mailto:Susan.Wagner@VirginiaWine.org"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virginiawine.org/documents" TargetMode="External"/><Relationship Id="rId17" Type="http://schemas.openxmlformats.org/officeDocument/2006/relationships/control" Target="activeX/activeX1.xml"/><Relationship Id="rId25" Type="http://schemas.openxmlformats.org/officeDocument/2006/relationships/control" Target="activeX/activeX6.xml"/><Relationship Id="rId33" Type="http://schemas.openxmlformats.org/officeDocument/2006/relationships/image" Target="media/image9.wmf"/><Relationship Id="rId38" Type="http://schemas.openxmlformats.org/officeDocument/2006/relationships/image" Target="media/image11.wmf"/><Relationship Id="rId46" Type="http://schemas.openxmlformats.org/officeDocument/2006/relationships/hyperlink" Target="http://www.pinterest.com/vawine"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control" Target="activeX/activeX8.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terest.com/vawine" TargetMode="External"/><Relationship Id="rId24" Type="http://schemas.openxmlformats.org/officeDocument/2006/relationships/image" Target="media/image5.wmf"/><Relationship Id="rId32" Type="http://schemas.openxmlformats.org/officeDocument/2006/relationships/control" Target="activeX/activeX10.xml"/><Relationship Id="rId37" Type="http://schemas.openxmlformats.org/officeDocument/2006/relationships/control" Target="activeX/activeX12.xml"/><Relationship Id="rId40" Type="http://schemas.openxmlformats.org/officeDocument/2006/relationships/control" Target="activeX/activeX14.xml"/><Relationship Id="rId45" Type="http://schemas.openxmlformats.org/officeDocument/2006/relationships/hyperlink" Target="https://twitter.com/VAWine"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san.Wagner@VirginiaWine.org" TargetMode="External"/><Relationship Id="rId23" Type="http://schemas.openxmlformats.org/officeDocument/2006/relationships/control" Target="activeX/activeX5.xml"/><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header" Target="header1.xml"/><Relationship Id="rId10" Type="http://schemas.openxmlformats.org/officeDocument/2006/relationships/hyperlink" Target="https://twitter.com/VAWine" TargetMode="Externa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hyperlink" Target="http://www.facebook.com/vawine"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vawine" TargetMode="External"/><Relationship Id="rId14" Type="http://schemas.openxmlformats.org/officeDocument/2006/relationships/hyperlink" Target="mailto:Susan.Wagner@VirginiaWine.org" TargetMode="External"/><Relationship Id="rId22" Type="http://schemas.openxmlformats.org/officeDocument/2006/relationships/image" Target="media/image4.wmf"/><Relationship Id="rId27" Type="http://schemas.openxmlformats.org/officeDocument/2006/relationships/control" Target="activeX/activeX7.xml"/><Relationship Id="rId30" Type="http://schemas.openxmlformats.org/officeDocument/2006/relationships/image" Target="media/image8.wmf"/><Relationship Id="rId35" Type="http://schemas.openxmlformats.org/officeDocument/2006/relationships/hyperlink" Target="mailto:Susan.Wagner@VirginiaWine.org" TargetMode="External"/><Relationship Id="rId43" Type="http://schemas.openxmlformats.org/officeDocument/2006/relationships/control" Target="activeX/activeX16.xml"/><Relationship Id="rId48" Type="http://schemas.openxmlformats.org/officeDocument/2006/relationships/hyperlink" Target="http://www.VirginiaWine.org" TargetMode="External"/><Relationship Id="rId8" Type="http://schemas.openxmlformats.org/officeDocument/2006/relationships/endnotes" Target="endnotes.xml"/><Relationship Id="rId5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F211-1014-490A-828C-C2043BF2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Susan Wagner</cp:lastModifiedBy>
  <cp:revision>6</cp:revision>
  <dcterms:created xsi:type="dcterms:W3CDTF">2014-02-04T17:22:00Z</dcterms:created>
  <dcterms:modified xsi:type="dcterms:W3CDTF">2014-02-04T20:41:00Z</dcterms:modified>
</cp:coreProperties>
</file>